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21" w:rsidRDefault="00114821" w:rsidP="009C631C">
      <w:pPr>
        <w:jc w:val="both"/>
      </w:pPr>
    </w:p>
    <w:p w:rsidR="00AD7AC9" w:rsidRDefault="00AD7AC9" w:rsidP="00AD7AC9">
      <w:pPr>
        <w:jc w:val="center"/>
        <w:rPr>
          <w:b/>
          <w:sz w:val="28"/>
          <w:szCs w:val="28"/>
        </w:rPr>
      </w:pPr>
      <w:r>
        <w:rPr>
          <w:noProof/>
          <w:lang w:eastAsia="zh-TW"/>
        </w:rPr>
        <w:drawing>
          <wp:inline distT="0" distB="0" distL="0" distR="0">
            <wp:extent cx="619125" cy="702369"/>
            <wp:effectExtent l="0" t="0" r="0" b="2540"/>
            <wp:docPr id="1" name="Picture 1" descr="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724" cy="707586"/>
                    </a:xfrm>
                    <a:prstGeom prst="rect">
                      <a:avLst/>
                    </a:prstGeom>
                    <a:noFill/>
                    <a:ln>
                      <a:noFill/>
                    </a:ln>
                  </pic:spPr>
                </pic:pic>
              </a:graphicData>
            </a:graphic>
          </wp:inline>
        </w:drawing>
      </w:r>
    </w:p>
    <w:p w:rsidR="00AD7AC9" w:rsidRDefault="00AD7AC9" w:rsidP="00AD7AC9">
      <w:pPr>
        <w:jc w:val="center"/>
        <w:rPr>
          <w:b/>
          <w:sz w:val="28"/>
          <w:szCs w:val="28"/>
        </w:rPr>
      </w:pPr>
    </w:p>
    <w:p w:rsidR="00AD7AC9" w:rsidRDefault="00AD7AC9" w:rsidP="00AD7AC9">
      <w:pPr>
        <w:jc w:val="center"/>
        <w:rPr>
          <w:b/>
          <w:sz w:val="28"/>
          <w:szCs w:val="28"/>
        </w:rPr>
      </w:pPr>
      <w:r>
        <w:rPr>
          <w:b/>
          <w:sz w:val="28"/>
          <w:szCs w:val="28"/>
        </w:rPr>
        <w:t>Expression of Interest</w:t>
      </w:r>
    </w:p>
    <w:p w:rsidR="00B819AC" w:rsidRPr="00B819AC" w:rsidRDefault="00115614" w:rsidP="00B819AC">
      <w:pPr>
        <w:jc w:val="center"/>
        <w:rPr>
          <w:b/>
          <w:sz w:val="36"/>
          <w:szCs w:val="36"/>
        </w:rPr>
      </w:pPr>
      <w:r>
        <w:rPr>
          <w:b/>
          <w:sz w:val="36"/>
          <w:szCs w:val="36"/>
        </w:rPr>
        <w:t>Teacher Aide</w:t>
      </w:r>
    </w:p>
    <w:p w:rsidR="00AD7AC9" w:rsidRPr="00AD7AC9" w:rsidRDefault="00AD7AC9" w:rsidP="00AD7AC9">
      <w:pPr>
        <w:jc w:val="center"/>
        <w:rPr>
          <w:b/>
          <w:sz w:val="40"/>
          <w:szCs w:val="40"/>
        </w:rPr>
      </w:pPr>
      <w:r w:rsidRPr="00AD7AC9">
        <w:rPr>
          <w:b/>
          <w:sz w:val="40"/>
          <w:szCs w:val="40"/>
        </w:rPr>
        <w:t>SAKG Kitchen Spe</w:t>
      </w:r>
      <w:r w:rsidR="005D3348">
        <w:rPr>
          <w:b/>
          <w:sz w:val="40"/>
          <w:szCs w:val="40"/>
        </w:rPr>
        <w:t>ci</w:t>
      </w:r>
      <w:r w:rsidRPr="00AD7AC9">
        <w:rPr>
          <w:b/>
          <w:sz w:val="40"/>
          <w:szCs w:val="40"/>
        </w:rPr>
        <w:t>alist</w:t>
      </w:r>
    </w:p>
    <w:p w:rsidR="00AD7AC9" w:rsidRDefault="00AD7AC9" w:rsidP="00AD7AC9">
      <w:pPr>
        <w:jc w:val="center"/>
        <w:rPr>
          <w:b/>
          <w:sz w:val="28"/>
          <w:szCs w:val="28"/>
        </w:rPr>
      </w:pPr>
      <w:r>
        <w:rPr>
          <w:b/>
          <w:sz w:val="28"/>
          <w:szCs w:val="28"/>
        </w:rPr>
        <w:t>30 hours per week plus ADO</w:t>
      </w:r>
    </w:p>
    <w:p w:rsidR="00AD7AC9" w:rsidRDefault="00AD7AC9" w:rsidP="00AD7AC9">
      <w:pPr>
        <w:jc w:val="center"/>
        <w:rPr>
          <w:b/>
          <w:sz w:val="28"/>
          <w:szCs w:val="28"/>
        </w:rPr>
      </w:pPr>
      <w:r>
        <w:rPr>
          <w:b/>
          <w:sz w:val="28"/>
          <w:szCs w:val="28"/>
        </w:rPr>
        <w:t>2</w:t>
      </w:r>
      <w:r w:rsidRPr="00AD7AC9">
        <w:rPr>
          <w:b/>
          <w:sz w:val="28"/>
          <w:szCs w:val="28"/>
          <w:vertAlign w:val="superscript"/>
        </w:rPr>
        <w:t>nd</w:t>
      </w:r>
      <w:r>
        <w:rPr>
          <w:b/>
          <w:sz w:val="28"/>
          <w:szCs w:val="28"/>
        </w:rPr>
        <w:t xml:space="preserve"> March to 26</w:t>
      </w:r>
      <w:r w:rsidRPr="00AD7AC9">
        <w:rPr>
          <w:b/>
          <w:sz w:val="28"/>
          <w:szCs w:val="28"/>
          <w:vertAlign w:val="superscript"/>
        </w:rPr>
        <w:t>th</w:t>
      </w:r>
      <w:r>
        <w:rPr>
          <w:b/>
          <w:sz w:val="28"/>
          <w:szCs w:val="28"/>
        </w:rPr>
        <w:t xml:space="preserve"> June 2020 </w:t>
      </w:r>
    </w:p>
    <w:p w:rsidR="00114821" w:rsidRPr="00B819AC" w:rsidRDefault="00114821" w:rsidP="009C631C">
      <w:pPr>
        <w:jc w:val="both"/>
        <w:rPr>
          <w:sz w:val="22"/>
          <w:szCs w:val="22"/>
        </w:rPr>
      </w:pPr>
    </w:p>
    <w:p w:rsidR="009C631C" w:rsidRPr="00B819AC" w:rsidRDefault="009C631C" w:rsidP="005D3348">
      <w:pPr>
        <w:rPr>
          <w:sz w:val="22"/>
          <w:szCs w:val="22"/>
        </w:rPr>
      </w:pPr>
      <w:r w:rsidRPr="00B819AC">
        <w:rPr>
          <w:sz w:val="22"/>
          <w:szCs w:val="22"/>
        </w:rPr>
        <w:t>Bulimba State School</w:t>
      </w:r>
      <w:r w:rsidR="005D3348" w:rsidRPr="00B819AC">
        <w:rPr>
          <w:sz w:val="22"/>
          <w:szCs w:val="22"/>
        </w:rPr>
        <w:t xml:space="preserve"> is</w:t>
      </w:r>
      <w:r w:rsidRPr="00B819AC">
        <w:rPr>
          <w:sz w:val="22"/>
          <w:szCs w:val="22"/>
        </w:rPr>
        <w:t xml:space="preserve"> inviting applications for the position </w:t>
      </w:r>
      <w:r w:rsidR="005D3348" w:rsidRPr="00B819AC">
        <w:rPr>
          <w:sz w:val="22"/>
          <w:szCs w:val="22"/>
        </w:rPr>
        <w:t xml:space="preserve">as </w:t>
      </w:r>
      <w:r w:rsidRPr="00B819AC">
        <w:rPr>
          <w:sz w:val="22"/>
          <w:szCs w:val="22"/>
        </w:rPr>
        <w:t>Stephanie Alexand</w:t>
      </w:r>
      <w:r w:rsidR="005D3348" w:rsidRPr="00B819AC">
        <w:rPr>
          <w:sz w:val="22"/>
          <w:szCs w:val="22"/>
        </w:rPr>
        <w:t xml:space="preserve">er Kitchen Garden Specialist – </w:t>
      </w:r>
      <w:r w:rsidR="00115614">
        <w:rPr>
          <w:sz w:val="22"/>
          <w:szCs w:val="22"/>
        </w:rPr>
        <w:t>Teacher Aide</w:t>
      </w:r>
      <w:r w:rsidR="00DF5571">
        <w:rPr>
          <w:sz w:val="22"/>
          <w:szCs w:val="22"/>
        </w:rPr>
        <w:t xml:space="preserve"> (classification to be determined based on successful applicant)</w:t>
      </w:r>
      <w:bookmarkStart w:id="0" w:name="_GoBack"/>
      <w:bookmarkEnd w:id="0"/>
    </w:p>
    <w:p w:rsidR="009C631C" w:rsidRPr="00B819AC" w:rsidRDefault="009C631C" w:rsidP="005D3348">
      <w:pPr>
        <w:rPr>
          <w:sz w:val="22"/>
          <w:szCs w:val="22"/>
        </w:rPr>
      </w:pPr>
    </w:p>
    <w:p w:rsidR="009C631C" w:rsidRPr="00B819AC" w:rsidRDefault="009C631C" w:rsidP="005D3348">
      <w:pPr>
        <w:rPr>
          <w:sz w:val="22"/>
          <w:szCs w:val="22"/>
        </w:rPr>
      </w:pPr>
      <w:r w:rsidRPr="00B819AC">
        <w:rPr>
          <w:sz w:val="22"/>
          <w:szCs w:val="22"/>
        </w:rPr>
        <w:t xml:space="preserve">The position is temporary </w:t>
      </w:r>
      <w:r w:rsidR="00F12ACF" w:rsidRPr="00B819AC">
        <w:rPr>
          <w:sz w:val="22"/>
          <w:szCs w:val="22"/>
        </w:rPr>
        <w:t>part-time</w:t>
      </w:r>
      <w:r w:rsidR="00B819AC" w:rsidRPr="00B819AC">
        <w:rPr>
          <w:sz w:val="22"/>
          <w:szCs w:val="22"/>
        </w:rPr>
        <w:t>,</w:t>
      </w:r>
      <w:r w:rsidR="00F12ACF" w:rsidRPr="00B819AC">
        <w:rPr>
          <w:sz w:val="22"/>
          <w:szCs w:val="22"/>
        </w:rPr>
        <w:t xml:space="preserve"> beginning Week </w:t>
      </w:r>
      <w:r w:rsidR="00F90DEE" w:rsidRPr="00B819AC">
        <w:rPr>
          <w:sz w:val="22"/>
          <w:szCs w:val="22"/>
        </w:rPr>
        <w:t>6 Term</w:t>
      </w:r>
      <w:r w:rsidRPr="00B819AC">
        <w:rPr>
          <w:sz w:val="22"/>
          <w:szCs w:val="22"/>
        </w:rPr>
        <w:t xml:space="preserve"> 1 2020. The hours </w:t>
      </w:r>
      <w:r w:rsidR="005D3348" w:rsidRPr="00B819AC">
        <w:rPr>
          <w:sz w:val="22"/>
          <w:szCs w:val="22"/>
        </w:rPr>
        <w:t>are</w:t>
      </w:r>
      <w:r w:rsidRPr="00B819AC">
        <w:rPr>
          <w:sz w:val="22"/>
          <w:szCs w:val="22"/>
        </w:rPr>
        <w:t xml:space="preserve"> </w:t>
      </w:r>
      <w:r w:rsidR="00F90DEE" w:rsidRPr="00B819AC">
        <w:rPr>
          <w:sz w:val="22"/>
          <w:szCs w:val="22"/>
        </w:rPr>
        <w:t>8.00am to 3.0</w:t>
      </w:r>
      <w:r w:rsidRPr="00B819AC">
        <w:rPr>
          <w:sz w:val="22"/>
          <w:szCs w:val="22"/>
        </w:rPr>
        <w:t>0pm Monday to Friday</w:t>
      </w:r>
      <w:r w:rsidR="005D3348" w:rsidRPr="00B819AC">
        <w:rPr>
          <w:sz w:val="22"/>
          <w:szCs w:val="22"/>
        </w:rPr>
        <w:t>,</w:t>
      </w:r>
      <w:r w:rsidRPr="00B819AC">
        <w:rPr>
          <w:sz w:val="22"/>
          <w:szCs w:val="22"/>
        </w:rPr>
        <w:t xml:space="preserve"> including ADO.</w:t>
      </w:r>
    </w:p>
    <w:p w:rsidR="009C631C" w:rsidRPr="00B819AC" w:rsidRDefault="009C631C" w:rsidP="005D3348">
      <w:pPr>
        <w:rPr>
          <w:sz w:val="22"/>
          <w:szCs w:val="22"/>
        </w:rPr>
      </w:pPr>
    </w:p>
    <w:p w:rsidR="00B819AC" w:rsidRPr="00B819AC" w:rsidRDefault="009C631C" w:rsidP="005D3348">
      <w:pPr>
        <w:rPr>
          <w:sz w:val="22"/>
          <w:szCs w:val="22"/>
        </w:rPr>
      </w:pPr>
      <w:r w:rsidRPr="00B819AC">
        <w:rPr>
          <w:sz w:val="22"/>
          <w:szCs w:val="22"/>
        </w:rPr>
        <w:t xml:space="preserve">The ideal applicant will have previous experience as a kitchen specialist in a school, excellent organisational skills and be able to work as part of a team. </w:t>
      </w:r>
    </w:p>
    <w:p w:rsidR="00B819AC" w:rsidRPr="00B819AC" w:rsidRDefault="00B819AC" w:rsidP="005D3348">
      <w:pPr>
        <w:rPr>
          <w:sz w:val="22"/>
          <w:szCs w:val="22"/>
        </w:rPr>
      </w:pPr>
    </w:p>
    <w:p w:rsidR="009C631C" w:rsidRPr="00B819AC" w:rsidRDefault="009C631C" w:rsidP="005D3348">
      <w:pPr>
        <w:rPr>
          <w:sz w:val="22"/>
          <w:szCs w:val="22"/>
        </w:rPr>
      </w:pPr>
      <w:r w:rsidRPr="00B819AC">
        <w:rPr>
          <w:sz w:val="22"/>
          <w:szCs w:val="22"/>
        </w:rPr>
        <w:t>Strong communication and negotiation skills are essential.</w:t>
      </w:r>
    </w:p>
    <w:p w:rsidR="00B819AC" w:rsidRPr="00B819AC" w:rsidRDefault="00B819AC" w:rsidP="005D3348">
      <w:pPr>
        <w:rPr>
          <w:sz w:val="22"/>
          <w:szCs w:val="22"/>
        </w:rPr>
      </w:pPr>
    </w:p>
    <w:p w:rsidR="009C631C" w:rsidRPr="00B819AC" w:rsidRDefault="009C631C" w:rsidP="005D3348">
      <w:pPr>
        <w:rPr>
          <w:sz w:val="22"/>
          <w:szCs w:val="22"/>
        </w:rPr>
      </w:pPr>
      <w:r w:rsidRPr="00B819AC">
        <w:rPr>
          <w:sz w:val="22"/>
          <w:szCs w:val="22"/>
        </w:rPr>
        <w:t>The aim of the Kitchen Garden Program is to introduce young children to the wonderful world of good food by means of developing a productive food garden, and an exciting kitchen that includes a nurturing place to share food, as an integral part of the school curriculum. We aim to develop an expanding culinary palate and be able to innovate when preparing food. We want to convince children to modify their eating habits because the food they are experiencing and handling tastes so good, rather than because they are being told to eat some foods and not to eat others.</w:t>
      </w:r>
      <w:r w:rsidR="00B819AC" w:rsidRPr="00B819AC">
        <w:rPr>
          <w:sz w:val="22"/>
          <w:szCs w:val="22"/>
        </w:rPr>
        <w:t xml:space="preserve"> You will work closely with the Garden Specialist and the classroom Teachers.</w:t>
      </w:r>
    </w:p>
    <w:p w:rsidR="005D3348" w:rsidRPr="00B819AC" w:rsidRDefault="005D3348" w:rsidP="005D3348">
      <w:pPr>
        <w:rPr>
          <w:sz w:val="22"/>
          <w:szCs w:val="22"/>
        </w:rPr>
      </w:pPr>
    </w:p>
    <w:p w:rsidR="00114821" w:rsidRDefault="00AD7AC9" w:rsidP="005D3348">
      <w:pPr>
        <w:rPr>
          <w:sz w:val="22"/>
          <w:szCs w:val="22"/>
        </w:rPr>
      </w:pPr>
      <w:r w:rsidRPr="00B819AC">
        <w:rPr>
          <w:sz w:val="22"/>
          <w:szCs w:val="22"/>
        </w:rPr>
        <w:t>Further information is available on our school website.</w:t>
      </w:r>
      <w:r w:rsidR="005D3348" w:rsidRPr="00B819AC">
        <w:rPr>
          <w:sz w:val="22"/>
          <w:szCs w:val="22"/>
        </w:rPr>
        <w:t xml:space="preserve"> This information includes the Bulimba State School R</w:t>
      </w:r>
      <w:r w:rsidRPr="00B819AC">
        <w:rPr>
          <w:sz w:val="22"/>
          <w:szCs w:val="22"/>
        </w:rPr>
        <w:t xml:space="preserve">ole </w:t>
      </w:r>
      <w:r w:rsidR="005D3348" w:rsidRPr="00B819AC">
        <w:rPr>
          <w:sz w:val="22"/>
          <w:szCs w:val="22"/>
        </w:rPr>
        <w:t>Profile</w:t>
      </w:r>
      <w:r w:rsidRPr="00B819AC">
        <w:rPr>
          <w:sz w:val="22"/>
          <w:szCs w:val="22"/>
        </w:rPr>
        <w:t xml:space="preserve"> and a generic Teacher Aide OO</w:t>
      </w:r>
      <w:r w:rsidR="00115614">
        <w:rPr>
          <w:sz w:val="22"/>
          <w:szCs w:val="22"/>
        </w:rPr>
        <w:t>2</w:t>
      </w:r>
      <w:r w:rsidRPr="00B819AC">
        <w:rPr>
          <w:sz w:val="22"/>
          <w:szCs w:val="22"/>
        </w:rPr>
        <w:t xml:space="preserve"> Role </w:t>
      </w:r>
      <w:r w:rsidR="005D3348" w:rsidRPr="00B819AC">
        <w:rPr>
          <w:sz w:val="22"/>
          <w:szCs w:val="22"/>
        </w:rPr>
        <w:t>Description</w:t>
      </w:r>
      <w:r w:rsidRPr="00B819AC">
        <w:rPr>
          <w:sz w:val="22"/>
          <w:szCs w:val="22"/>
        </w:rPr>
        <w:t xml:space="preserve">. </w:t>
      </w:r>
      <w:hyperlink r:id="rId6" w:history="1">
        <w:r w:rsidR="00FF6549" w:rsidRPr="00E65634">
          <w:rPr>
            <w:rStyle w:val="Hyperlink"/>
            <w:sz w:val="22"/>
            <w:szCs w:val="22"/>
          </w:rPr>
          <w:t>https://bulimbass.eq.edu.au/</w:t>
        </w:r>
      </w:hyperlink>
    </w:p>
    <w:p w:rsidR="005D3348" w:rsidRPr="00B819AC" w:rsidRDefault="005D3348" w:rsidP="005D3348">
      <w:pPr>
        <w:rPr>
          <w:sz w:val="22"/>
          <w:szCs w:val="22"/>
        </w:rPr>
      </w:pPr>
    </w:p>
    <w:p w:rsidR="009C631C" w:rsidRPr="00B819AC" w:rsidRDefault="009C631C" w:rsidP="005D3348">
      <w:pPr>
        <w:rPr>
          <w:sz w:val="22"/>
          <w:szCs w:val="22"/>
        </w:rPr>
      </w:pPr>
      <w:r w:rsidRPr="00B819AC">
        <w:rPr>
          <w:sz w:val="22"/>
          <w:szCs w:val="22"/>
        </w:rPr>
        <w:t>The successful applicant must h</w:t>
      </w:r>
      <w:r w:rsidR="005D3348" w:rsidRPr="00B819AC">
        <w:rPr>
          <w:sz w:val="22"/>
          <w:szCs w:val="22"/>
        </w:rPr>
        <w:t>old</w:t>
      </w:r>
      <w:r w:rsidRPr="00B819AC">
        <w:rPr>
          <w:sz w:val="22"/>
          <w:szCs w:val="22"/>
        </w:rPr>
        <w:t xml:space="preserve"> a current </w:t>
      </w:r>
      <w:r w:rsidR="005D3348" w:rsidRPr="00B819AC">
        <w:rPr>
          <w:sz w:val="22"/>
          <w:szCs w:val="22"/>
        </w:rPr>
        <w:t xml:space="preserve">Working with Children </w:t>
      </w:r>
      <w:r w:rsidRPr="00B819AC">
        <w:rPr>
          <w:sz w:val="22"/>
          <w:szCs w:val="22"/>
        </w:rPr>
        <w:t xml:space="preserve">Blue Card issued </w:t>
      </w:r>
      <w:r w:rsidR="005D3348" w:rsidRPr="00B819AC">
        <w:rPr>
          <w:sz w:val="22"/>
          <w:szCs w:val="22"/>
        </w:rPr>
        <w:t>the Queensland Governments Blue Card Services.</w:t>
      </w:r>
    </w:p>
    <w:p w:rsidR="009C631C" w:rsidRPr="00B819AC" w:rsidRDefault="009C631C" w:rsidP="009C631C">
      <w:pPr>
        <w:jc w:val="both"/>
        <w:rPr>
          <w:sz w:val="22"/>
          <w:szCs w:val="22"/>
        </w:rPr>
      </w:pPr>
    </w:p>
    <w:p w:rsidR="009C631C" w:rsidRPr="00B819AC" w:rsidRDefault="009C631C" w:rsidP="009C631C">
      <w:pPr>
        <w:jc w:val="both"/>
        <w:rPr>
          <w:b/>
          <w:sz w:val="22"/>
          <w:szCs w:val="22"/>
        </w:rPr>
      </w:pPr>
      <w:r w:rsidRPr="00B819AC">
        <w:rPr>
          <w:b/>
          <w:sz w:val="22"/>
          <w:szCs w:val="22"/>
        </w:rPr>
        <w:t>How to apply</w:t>
      </w:r>
    </w:p>
    <w:p w:rsidR="005D3348" w:rsidRPr="00B819AC" w:rsidRDefault="009C631C" w:rsidP="009C631C">
      <w:pPr>
        <w:jc w:val="both"/>
        <w:rPr>
          <w:sz w:val="22"/>
          <w:szCs w:val="22"/>
        </w:rPr>
      </w:pPr>
      <w:r w:rsidRPr="00B819AC">
        <w:rPr>
          <w:sz w:val="22"/>
          <w:szCs w:val="22"/>
        </w:rPr>
        <w:t xml:space="preserve">Applications </w:t>
      </w:r>
      <w:r w:rsidR="005D3348" w:rsidRPr="00B819AC">
        <w:rPr>
          <w:sz w:val="22"/>
          <w:szCs w:val="22"/>
        </w:rPr>
        <w:t>must be received</w:t>
      </w:r>
      <w:r w:rsidRPr="00B819AC">
        <w:rPr>
          <w:sz w:val="22"/>
          <w:szCs w:val="22"/>
        </w:rPr>
        <w:t xml:space="preserve"> </w:t>
      </w:r>
      <w:r w:rsidR="005D3348" w:rsidRPr="00B819AC">
        <w:rPr>
          <w:sz w:val="22"/>
          <w:szCs w:val="22"/>
        </w:rPr>
        <w:t xml:space="preserve">via email </w:t>
      </w:r>
      <w:hyperlink r:id="rId7" w:history="1">
        <w:r w:rsidR="005D3348" w:rsidRPr="00B819AC">
          <w:rPr>
            <w:rStyle w:val="Hyperlink"/>
            <w:sz w:val="22"/>
            <w:szCs w:val="22"/>
          </w:rPr>
          <w:t>truss21@eq.edu.au</w:t>
        </w:r>
      </w:hyperlink>
      <w:r w:rsidR="005D3348" w:rsidRPr="00B819AC">
        <w:rPr>
          <w:sz w:val="22"/>
          <w:szCs w:val="22"/>
        </w:rPr>
        <w:t xml:space="preserve"> </w:t>
      </w:r>
      <w:r w:rsidRPr="00B819AC">
        <w:rPr>
          <w:sz w:val="22"/>
          <w:szCs w:val="22"/>
        </w:rPr>
        <w:t xml:space="preserve">by </w:t>
      </w:r>
      <w:r w:rsidR="00AD7AC9" w:rsidRPr="00B819AC">
        <w:rPr>
          <w:sz w:val="22"/>
          <w:szCs w:val="22"/>
        </w:rPr>
        <w:t>4</w:t>
      </w:r>
      <w:r w:rsidRPr="00B819AC">
        <w:rPr>
          <w:sz w:val="22"/>
          <w:szCs w:val="22"/>
        </w:rPr>
        <w:t xml:space="preserve">.00pm </w:t>
      </w:r>
      <w:r w:rsidR="00AD7AC9" w:rsidRPr="00B819AC">
        <w:rPr>
          <w:sz w:val="22"/>
          <w:szCs w:val="22"/>
        </w:rPr>
        <w:t>Friday 14 February</w:t>
      </w:r>
      <w:r w:rsidRPr="00B819AC">
        <w:rPr>
          <w:sz w:val="22"/>
          <w:szCs w:val="22"/>
        </w:rPr>
        <w:t xml:space="preserve"> 2020 </w:t>
      </w:r>
      <w:r w:rsidR="005D3348" w:rsidRPr="00B819AC">
        <w:rPr>
          <w:sz w:val="22"/>
          <w:szCs w:val="22"/>
        </w:rPr>
        <w:t>addressed to the</w:t>
      </w:r>
      <w:r w:rsidRPr="00B819AC">
        <w:rPr>
          <w:sz w:val="22"/>
          <w:szCs w:val="22"/>
        </w:rPr>
        <w:t xml:space="preserve"> Business Manager</w:t>
      </w:r>
      <w:r w:rsidR="005D3348" w:rsidRPr="00B819AC">
        <w:rPr>
          <w:sz w:val="22"/>
          <w:szCs w:val="22"/>
        </w:rPr>
        <w:t xml:space="preserve">, Tess </w:t>
      </w:r>
      <w:proofErr w:type="spellStart"/>
      <w:r w:rsidR="005D3348" w:rsidRPr="00B819AC">
        <w:rPr>
          <w:sz w:val="22"/>
          <w:szCs w:val="22"/>
        </w:rPr>
        <w:t>Goener</w:t>
      </w:r>
      <w:proofErr w:type="spellEnd"/>
      <w:r w:rsidR="005D3348" w:rsidRPr="00B819AC">
        <w:rPr>
          <w:sz w:val="22"/>
          <w:szCs w:val="22"/>
        </w:rPr>
        <w:t>.</w:t>
      </w:r>
      <w:r w:rsidR="00114821" w:rsidRPr="00B819AC">
        <w:rPr>
          <w:sz w:val="22"/>
          <w:szCs w:val="22"/>
        </w:rPr>
        <w:t xml:space="preserve"> </w:t>
      </w:r>
    </w:p>
    <w:p w:rsidR="009C631C" w:rsidRPr="00B819AC" w:rsidRDefault="009C631C" w:rsidP="009C631C">
      <w:pPr>
        <w:jc w:val="both"/>
        <w:rPr>
          <w:sz w:val="22"/>
          <w:szCs w:val="22"/>
        </w:rPr>
      </w:pPr>
    </w:p>
    <w:p w:rsidR="009C631C" w:rsidRPr="00B819AC" w:rsidRDefault="009C631C" w:rsidP="009C631C">
      <w:pPr>
        <w:jc w:val="both"/>
        <w:rPr>
          <w:sz w:val="22"/>
          <w:szCs w:val="22"/>
        </w:rPr>
      </w:pPr>
      <w:r w:rsidRPr="00B819AC">
        <w:rPr>
          <w:sz w:val="22"/>
          <w:szCs w:val="22"/>
        </w:rPr>
        <w:t>Applications are to include:</w:t>
      </w:r>
    </w:p>
    <w:p w:rsidR="009C631C" w:rsidRPr="00B819AC" w:rsidRDefault="009C631C" w:rsidP="009C631C">
      <w:pPr>
        <w:pStyle w:val="ListParagraph"/>
        <w:numPr>
          <w:ilvl w:val="0"/>
          <w:numId w:val="2"/>
        </w:numPr>
        <w:jc w:val="both"/>
        <w:rPr>
          <w:sz w:val="22"/>
          <w:szCs w:val="22"/>
        </w:rPr>
      </w:pPr>
      <w:r w:rsidRPr="00B819AC">
        <w:rPr>
          <w:sz w:val="22"/>
          <w:szCs w:val="22"/>
        </w:rPr>
        <w:t>Current resume including the contact names for 2 referees, one being your current supervisor.</w:t>
      </w:r>
    </w:p>
    <w:p w:rsidR="009C631C" w:rsidRPr="00B819AC" w:rsidRDefault="009C631C" w:rsidP="009C631C">
      <w:pPr>
        <w:pStyle w:val="ListParagraph"/>
        <w:numPr>
          <w:ilvl w:val="0"/>
          <w:numId w:val="2"/>
        </w:numPr>
        <w:jc w:val="both"/>
        <w:rPr>
          <w:sz w:val="22"/>
          <w:szCs w:val="22"/>
        </w:rPr>
      </w:pPr>
      <w:r w:rsidRPr="00B819AC">
        <w:rPr>
          <w:sz w:val="22"/>
          <w:szCs w:val="22"/>
        </w:rPr>
        <w:t>Maximum 2 page written summary outlining your relevant skills, abilities and suitability for the position.</w:t>
      </w:r>
    </w:p>
    <w:sectPr w:rsidR="009C631C" w:rsidRPr="00B81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5pt" o:bullet="t">
        <v:imagedata r:id="rId1" o:title="tomato"/>
      </v:shape>
    </w:pict>
  </w:numPicBullet>
  <w:abstractNum w:abstractNumId="0" w15:restartNumberingAfterBreak="0">
    <w:nsid w:val="02245BF8"/>
    <w:multiLevelType w:val="hybridMultilevel"/>
    <w:tmpl w:val="03D6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178EB"/>
    <w:multiLevelType w:val="hybridMultilevel"/>
    <w:tmpl w:val="BFA0FE70"/>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2" w15:restartNumberingAfterBreak="0">
    <w:nsid w:val="55E750EF"/>
    <w:multiLevelType w:val="hybridMultilevel"/>
    <w:tmpl w:val="61AECAC4"/>
    <w:lvl w:ilvl="0" w:tplc="7B945CFE">
      <w:start w:val="1"/>
      <w:numFmt w:val="bullet"/>
      <w:pStyle w:val="SAKGFBulletsTomato"/>
      <w:lvlText w:val=""/>
      <w:lvlPicBulletId w:val="0"/>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61EE2"/>
    <w:multiLevelType w:val="hybridMultilevel"/>
    <w:tmpl w:val="F7065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2D040E"/>
    <w:multiLevelType w:val="hybridMultilevel"/>
    <w:tmpl w:val="E31A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114821"/>
    <w:rsid w:val="00115614"/>
    <w:rsid w:val="0043654A"/>
    <w:rsid w:val="005D3348"/>
    <w:rsid w:val="008D5B71"/>
    <w:rsid w:val="0097475D"/>
    <w:rsid w:val="009C631C"/>
    <w:rsid w:val="009F3931"/>
    <w:rsid w:val="00AD7AC9"/>
    <w:rsid w:val="00AE6D09"/>
    <w:rsid w:val="00B819AC"/>
    <w:rsid w:val="00CC325F"/>
    <w:rsid w:val="00DF5571"/>
    <w:rsid w:val="00F12ACF"/>
    <w:rsid w:val="00F90DEE"/>
    <w:rsid w:val="00FF654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2E8F7"/>
  <w15:chartTrackingRefBased/>
  <w15:docId w15:val="{3BE6F260-7FF0-435C-85FA-41EDAB1F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1C"/>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1C"/>
    <w:pPr>
      <w:ind w:left="720"/>
      <w:contextualSpacing/>
    </w:pPr>
  </w:style>
  <w:style w:type="character" w:styleId="Hyperlink">
    <w:name w:val="Hyperlink"/>
    <w:basedOn w:val="DefaultParagraphFont"/>
    <w:uiPriority w:val="99"/>
    <w:unhideWhenUsed/>
    <w:rsid w:val="009C631C"/>
    <w:rPr>
      <w:color w:val="0563C1" w:themeColor="hyperlink"/>
      <w:u w:val="single"/>
    </w:rPr>
  </w:style>
  <w:style w:type="paragraph" w:customStyle="1" w:styleId="SAKGFBulletsTomato">
    <w:name w:val="SAKGF Bullets Tomato"/>
    <w:basedOn w:val="Normal"/>
    <w:qFormat/>
    <w:rsid w:val="00114821"/>
    <w:pPr>
      <w:numPr>
        <w:numId w:val="4"/>
      </w:numPr>
      <w:spacing w:after="100" w:line="264" w:lineRule="auto"/>
    </w:pPr>
    <w:rPr>
      <w:rFonts w:ascii="Georgia" w:eastAsia="Cambria" w:hAnsi="Georgia" w:cs="Times New Roman"/>
      <w:color w:val="3B3D3C"/>
      <w:sz w:val="22"/>
    </w:rPr>
  </w:style>
  <w:style w:type="character" w:styleId="FollowedHyperlink">
    <w:name w:val="FollowedHyperlink"/>
    <w:basedOn w:val="DefaultParagraphFont"/>
    <w:uiPriority w:val="99"/>
    <w:semiHidden/>
    <w:unhideWhenUsed/>
    <w:rsid w:val="00F12ACF"/>
    <w:rPr>
      <w:color w:val="954F72" w:themeColor="followedHyperlink"/>
      <w:u w:val="single"/>
    </w:rPr>
  </w:style>
  <w:style w:type="paragraph" w:styleId="BalloonText">
    <w:name w:val="Balloon Text"/>
    <w:basedOn w:val="Normal"/>
    <w:link w:val="BalloonTextChar"/>
    <w:uiPriority w:val="99"/>
    <w:semiHidden/>
    <w:unhideWhenUsed/>
    <w:rsid w:val="00B81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ss21@e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limbass.eq.edu.au/" TargetMode="External"/><Relationship Id="rId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BLENNERHASSETT, Jillian (jblen1)</dc:creator>
  <cp:keywords/>
  <dc:description/>
  <cp:lastModifiedBy>RUSSELL GOENER, Therese</cp:lastModifiedBy>
  <cp:revision>6</cp:revision>
  <cp:lastPrinted>2020-01-30T00:09:00Z</cp:lastPrinted>
  <dcterms:created xsi:type="dcterms:W3CDTF">2020-01-28T06:03:00Z</dcterms:created>
  <dcterms:modified xsi:type="dcterms:W3CDTF">2020-01-30T04:23:00Z</dcterms:modified>
</cp:coreProperties>
</file>